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038" w:rsidRPr="004345D0" w:rsidRDefault="00CA7038" w:rsidP="004345D0">
      <w:pPr>
        <w:shd w:val="clear" w:color="auto" w:fill="FFFFFF"/>
        <w:spacing w:after="0" w:line="240" w:lineRule="auto"/>
        <w:ind w:left="5664" w:firstLine="708"/>
        <w:jc w:val="both"/>
        <w:rPr>
          <w:rFonts w:eastAsia="Times New Roman" w:cstheme="minorHAnsi"/>
          <w:bCs/>
          <w:color w:val="424242"/>
          <w:lang w:eastAsia="pl-PL"/>
        </w:rPr>
      </w:pPr>
      <w:r w:rsidRPr="004345D0">
        <w:rPr>
          <w:rFonts w:eastAsia="Times New Roman" w:cstheme="minorHAnsi"/>
          <w:bCs/>
          <w:color w:val="424242"/>
          <w:lang w:eastAsia="pl-PL"/>
        </w:rPr>
        <w:t>Pijanów, dnia</w:t>
      </w:r>
      <w:r w:rsidR="000B3E74">
        <w:rPr>
          <w:rFonts w:eastAsia="Times New Roman" w:cstheme="minorHAnsi"/>
          <w:bCs/>
          <w:color w:val="424242"/>
          <w:lang w:eastAsia="pl-PL"/>
        </w:rPr>
        <w:t xml:space="preserve"> 2017-05-19</w:t>
      </w:r>
    </w:p>
    <w:p w:rsidR="004345D0" w:rsidRDefault="004345D0" w:rsidP="0066250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424242"/>
          <w:sz w:val="24"/>
          <w:szCs w:val="24"/>
          <w:u w:val="single"/>
          <w:lang w:eastAsia="pl-PL"/>
        </w:rPr>
      </w:pPr>
    </w:p>
    <w:p w:rsidR="004345D0" w:rsidRDefault="004345D0" w:rsidP="0066250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424242"/>
          <w:sz w:val="24"/>
          <w:szCs w:val="24"/>
          <w:u w:val="single"/>
          <w:lang w:eastAsia="pl-PL"/>
        </w:rPr>
      </w:pPr>
    </w:p>
    <w:p w:rsidR="004345D0" w:rsidRDefault="004345D0" w:rsidP="0066250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424242"/>
          <w:sz w:val="24"/>
          <w:szCs w:val="24"/>
          <w:u w:val="single"/>
          <w:lang w:eastAsia="pl-PL"/>
        </w:rPr>
      </w:pPr>
    </w:p>
    <w:p w:rsidR="00662508" w:rsidRPr="00117150" w:rsidRDefault="00662508" w:rsidP="0066250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11715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Zakończenie postępowania ofe</w:t>
      </w:r>
      <w:r w:rsidR="00CA7038" w:rsidRPr="0011715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rtowego – Informacja o wyborze najkorzystniejszej oferty</w:t>
      </w:r>
    </w:p>
    <w:p w:rsidR="00662508" w:rsidRPr="00662508" w:rsidRDefault="00662508" w:rsidP="00662508">
      <w:pPr>
        <w:shd w:val="clear" w:color="auto" w:fill="FFFFFF"/>
        <w:spacing w:after="0" w:line="165" w:lineRule="atLeast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877764" w:rsidRDefault="00877764" w:rsidP="00117150">
      <w:pPr>
        <w:spacing w:after="0" w:line="300" w:lineRule="exact"/>
        <w:jc w:val="both"/>
      </w:pPr>
      <w:r>
        <w:t xml:space="preserve">Dot. zapytania ofertowego pn. </w:t>
      </w:r>
    </w:p>
    <w:p w:rsidR="00B407F2" w:rsidRPr="009930C3" w:rsidRDefault="00B407F2" w:rsidP="00B407F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„Dostawa i instalacja</w:t>
      </w:r>
      <w:r w:rsidRPr="009930C3">
        <w:rPr>
          <w:rFonts w:cstheme="minorHAnsi"/>
          <w:sz w:val="24"/>
          <w:szCs w:val="24"/>
        </w:rPr>
        <w:t xml:space="preserve"> wraz z transportem maszyny do przetwórstwa mięsnego, pakowaczki rolowej o skoku 420mm wraz z niezbędnym wyposażeniem umożliwiającym pakowanie mięsa świeżego   i wędlin w próżni </w:t>
      </w:r>
      <w:r>
        <w:rPr>
          <w:rFonts w:cstheme="minorHAnsi"/>
          <w:sz w:val="24"/>
          <w:szCs w:val="24"/>
        </w:rPr>
        <w:t>oraz mieszankach gazowych (MAP)”</w:t>
      </w:r>
    </w:p>
    <w:p w:rsidR="00877764" w:rsidRPr="00877764" w:rsidRDefault="00877764" w:rsidP="00877764">
      <w:pPr>
        <w:spacing w:after="0" w:line="300" w:lineRule="exact"/>
        <w:ind w:firstLine="425"/>
        <w:jc w:val="both"/>
        <w:rPr>
          <w:rFonts w:eastAsia="Times New Roman" w:cstheme="minorHAnsi"/>
          <w:b/>
          <w:color w:val="000000"/>
          <w:u w:val="single"/>
          <w:lang w:eastAsia="pl-PL"/>
        </w:rPr>
      </w:pPr>
    </w:p>
    <w:p w:rsidR="00877764" w:rsidRPr="00877764" w:rsidRDefault="00877764" w:rsidP="00CA7038">
      <w:pPr>
        <w:ind w:firstLine="426"/>
        <w:jc w:val="both"/>
        <w:rPr>
          <w:rFonts w:eastAsia="Times New Roman" w:cstheme="minorHAnsi"/>
          <w:b/>
          <w:color w:val="000000"/>
          <w:lang w:eastAsia="pl-PL"/>
        </w:rPr>
      </w:pPr>
    </w:p>
    <w:p w:rsidR="00583F64" w:rsidRDefault="00662508" w:rsidP="00583F64">
      <w:pPr>
        <w:ind w:firstLine="426"/>
        <w:jc w:val="both"/>
        <w:rPr>
          <w:rFonts w:eastAsia="Times New Roman" w:cstheme="minorHAnsi"/>
          <w:color w:val="000000"/>
          <w:lang w:eastAsia="pl-PL"/>
        </w:rPr>
      </w:pPr>
      <w:r w:rsidRPr="00662508">
        <w:rPr>
          <w:rFonts w:eastAsia="Times New Roman" w:cstheme="minorHAnsi"/>
          <w:color w:val="000000"/>
          <w:lang w:eastAsia="pl-PL"/>
        </w:rPr>
        <w:t>Uprzejmie informujemy, iż w związku z ubieganiem się przez firmę </w:t>
      </w:r>
      <w:r w:rsidRPr="00662508">
        <w:rPr>
          <w:b/>
        </w:rPr>
        <w:t>PHU ASPOLMAX PRZETWÓRSTWO MIĘSA ANDRZEJ STĘPIEŃ</w:t>
      </w:r>
      <w:r w:rsidRPr="00662508">
        <w:t xml:space="preserve"> </w:t>
      </w:r>
      <w:r w:rsidR="00CA7038" w:rsidRPr="00877764">
        <w:rPr>
          <w:b/>
        </w:rPr>
        <w:t>PIJANÓW 46 , 26-234 SŁUPIA</w:t>
      </w:r>
      <w:r w:rsidR="00CA7038">
        <w:t xml:space="preserve"> </w:t>
      </w:r>
      <w:r w:rsidRPr="00662508">
        <w:rPr>
          <w:rFonts w:eastAsia="Times New Roman" w:cstheme="minorHAnsi"/>
          <w:color w:val="000000"/>
          <w:lang w:eastAsia="pl-PL"/>
        </w:rPr>
        <w:t xml:space="preserve">o dofinansowanie projektu </w:t>
      </w:r>
      <w:r w:rsidRPr="00662508">
        <w:t>z udziałem pomocy udzielanej przedsiębiorcom w ramach Regionalnego Programu Operacyjnego, działanie 3.2 Efektywność Energetyczna</w:t>
      </w:r>
      <w:r w:rsidR="00877764">
        <w:t xml:space="preserve"> </w:t>
      </w:r>
      <w:r w:rsidRPr="00662508">
        <w:t xml:space="preserve">i Odnawialne Źródła Energii </w:t>
      </w:r>
      <w:r>
        <w:t xml:space="preserve">w Przedsiębiorstwach </w:t>
      </w:r>
      <w:r w:rsidRPr="00662508">
        <w:rPr>
          <w:rFonts w:eastAsia="Times New Roman" w:cstheme="minorHAnsi"/>
          <w:color w:val="000000"/>
          <w:lang w:eastAsia="pl-PL"/>
        </w:rPr>
        <w:t xml:space="preserve">ogłaszamy, iż w ramach przeprowadzonego </w:t>
      </w:r>
      <w:r w:rsidR="00877764">
        <w:rPr>
          <w:rFonts w:eastAsia="Times New Roman" w:cstheme="minorHAnsi"/>
          <w:color w:val="000000"/>
          <w:lang w:eastAsia="pl-PL"/>
        </w:rPr>
        <w:t xml:space="preserve">zapytania </w:t>
      </w:r>
      <w:r w:rsidRPr="00662508">
        <w:rPr>
          <w:rFonts w:eastAsia="Times New Roman" w:cstheme="minorHAnsi"/>
          <w:color w:val="000000"/>
          <w:lang w:eastAsia="pl-PL"/>
        </w:rPr>
        <w:t xml:space="preserve">ofertowego </w:t>
      </w:r>
      <w:r w:rsidR="00455E51">
        <w:rPr>
          <w:rFonts w:eastAsia="Times New Roman" w:cstheme="minorHAnsi"/>
          <w:color w:val="000000"/>
          <w:lang w:eastAsia="pl-PL"/>
        </w:rPr>
        <w:t xml:space="preserve">wpłynęły </w:t>
      </w:r>
      <w:r w:rsidR="00B407F2">
        <w:rPr>
          <w:rFonts w:eastAsia="Times New Roman" w:cstheme="minorHAnsi"/>
          <w:color w:val="000000"/>
          <w:lang w:eastAsia="pl-PL"/>
        </w:rPr>
        <w:t>trzy</w:t>
      </w:r>
      <w:r w:rsidR="00455E51">
        <w:rPr>
          <w:rFonts w:eastAsia="Times New Roman" w:cstheme="minorHAnsi"/>
          <w:color w:val="000000"/>
          <w:lang w:eastAsia="pl-PL"/>
        </w:rPr>
        <w:t xml:space="preserve"> oferty</w:t>
      </w:r>
      <w:r w:rsidR="00583F64">
        <w:rPr>
          <w:rFonts w:eastAsia="Times New Roman" w:cstheme="minorHAnsi"/>
          <w:color w:val="000000"/>
          <w:lang w:eastAsia="pl-PL"/>
        </w:rPr>
        <w:t>.</w:t>
      </w:r>
      <w:r w:rsidR="00455E51">
        <w:rPr>
          <w:rFonts w:eastAsia="Times New Roman" w:cstheme="minorHAnsi"/>
          <w:color w:val="000000"/>
          <w:lang w:eastAsia="pl-PL"/>
        </w:rPr>
        <w:t xml:space="preserve"> </w:t>
      </w:r>
    </w:p>
    <w:p w:rsidR="00662508" w:rsidRPr="00662508" w:rsidRDefault="00D72215" w:rsidP="00D72215">
      <w:pPr>
        <w:jc w:val="both"/>
      </w:pPr>
      <w:r>
        <w:rPr>
          <w:rFonts w:eastAsia="Times New Roman" w:cstheme="minorHAnsi"/>
          <w:color w:val="000000"/>
          <w:lang w:eastAsia="pl-PL"/>
        </w:rPr>
        <w:t>O</w:t>
      </w:r>
      <w:r w:rsidR="00662508" w:rsidRPr="00662508">
        <w:rPr>
          <w:rFonts w:eastAsia="Times New Roman" w:cstheme="minorHAnsi"/>
          <w:color w:val="000000"/>
          <w:lang w:eastAsia="pl-PL"/>
        </w:rPr>
        <w:t xml:space="preserve">cenie podlegały </w:t>
      </w:r>
      <w:r w:rsidR="00CA7038">
        <w:rPr>
          <w:rFonts w:eastAsia="Times New Roman" w:cstheme="minorHAnsi"/>
          <w:color w:val="000000"/>
          <w:lang w:eastAsia="pl-PL"/>
        </w:rPr>
        <w:t xml:space="preserve">wszystkie złożone oferty. </w:t>
      </w:r>
    </w:p>
    <w:p w:rsidR="00102BEF" w:rsidRDefault="00662508" w:rsidP="00D72215">
      <w:pPr>
        <w:shd w:val="clear" w:color="auto" w:fill="FFFFFF"/>
        <w:spacing w:after="0" w:line="165" w:lineRule="atLeast"/>
        <w:rPr>
          <w:rFonts w:eastAsia="Times New Roman" w:cstheme="minorHAnsi"/>
          <w:color w:val="000000"/>
          <w:lang w:eastAsia="pl-PL"/>
        </w:rPr>
      </w:pPr>
      <w:r w:rsidRPr="00662508">
        <w:rPr>
          <w:rFonts w:eastAsia="Times New Roman" w:cstheme="minorHAnsi"/>
          <w:color w:val="000000"/>
          <w:lang w:eastAsia="pl-PL"/>
        </w:rPr>
        <w:t xml:space="preserve">Wybrano </w:t>
      </w:r>
      <w:r w:rsidR="00D72215" w:rsidRPr="00662508">
        <w:rPr>
          <w:rFonts w:eastAsia="Times New Roman" w:cstheme="minorHAnsi"/>
          <w:color w:val="000000"/>
          <w:lang w:eastAsia="pl-PL"/>
        </w:rPr>
        <w:t xml:space="preserve">ofertę </w:t>
      </w:r>
      <w:r w:rsidRPr="00662508">
        <w:rPr>
          <w:rFonts w:eastAsia="Times New Roman" w:cstheme="minorHAnsi"/>
          <w:color w:val="000000"/>
          <w:lang w:eastAsia="pl-PL"/>
        </w:rPr>
        <w:t>najkorzystniejszą złożoną przez firmę:</w:t>
      </w:r>
      <w:r w:rsidR="000E29A9" w:rsidRPr="000E29A9">
        <w:t xml:space="preserve"> </w:t>
      </w:r>
    </w:p>
    <w:p w:rsidR="00D72215" w:rsidRDefault="00D72215" w:rsidP="00D72215">
      <w:pPr>
        <w:pStyle w:val="Akapitzlist"/>
        <w:spacing w:after="0" w:line="240" w:lineRule="auto"/>
        <w:ind w:left="0"/>
        <w:jc w:val="both"/>
        <w:rPr>
          <w:rFonts w:eastAsia="Times New Roman" w:cstheme="minorHAnsi"/>
          <w:b/>
          <w:color w:val="000000"/>
          <w:lang w:eastAsia="pl-PL"/>
        </w:rPr>
      </w:pPr>
    </w:p>
    <w:p w:rsidR="00D72215" w:rsidRDefault="00B407F2" w:rsidP="00D72215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  <w:r>
        <w:rPr>
          <w:rFonts w:eastAsia="Times New Roman" w:cstheme="minorHAnsi"/>
          <w:b/>
          <w:color w:val="000000"/>
          <w:lang w:eastAsia="pl-PL"/>
        </w:rPr>
        <w:t>Zakład Techniki Próżniowej</w:t>
      </w:r>
    </w:p>
    <w:p w:rsidR="00B407F2" w:rsidRDefault="00B407F2" w:rsidP="00D72215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  <w:r>
        <w:rPr>
          <w:rFonts w:eastAsia="Times New Roman" w:cstheme="minorHAnsi"/>
          <w:b/>
          <w:color w:val="000000"/>
          <w:lang w:eastAsia="pl-PL"/>
        </w:rPr>
        <w:t>TEPRO S. A.,</w:t>
      </w:r>
    </w:p>
    <w:p w:rsidR="00B407F2" w:rsidRDefault="00B407F2" w:rsidP="00D72215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  <w:r>
        <w:rPr>
          <w:rFonts w:eastAsia="Times New Roman" w:cstheme="minorHAnsi"/>
          <w:b/>
          <w:color w:val="000000"/>
          <w:lang w:eastAsia="pl-PL"/>
        </w:rPr>
        <w:t>ul. Przemysłowa 5,</w:t>
      </w:r>
    </w:p>
    <w:p w:rsidR="00B407F2" w:rsidRPr="00D72215" w:rsidRDefault="00B407F2" w:rsidP="00D72215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  <w:r>
        <w:rPr>
          <w:rFonts w:eastAsia="Times New Roman" w:cstheme="minorHAnsi"/>
          <w:b/>
          <w:color w:val="000000"/>
          <w:lang w:eastAsia="pl-PL"/>
        </w:rPr>
        <w:t>75-216 Koszalin.</w:t>
      </w:r>
    </w:p>
    <w:p w:rsidR="000E29A9" w:rsidRDefault="000E29A9" w:rsidP="00102BEF">
      <w:pPr>
        <w:shd w:val="clear" w:color="auto" w:fill="FFFFFF"/>
        <w:spacing w:after="0" w:line="165" w:lineRule="atLeast"/>
        <w:jc w:val="both"/>
        <w:rPr>
          <w:rFonts w:eastAsia="Times New Roman" w:cstheme="minorHAnsi"/>
          <w:color w:val="000000"/>
          <w:lang w:eastAsia="pl-PL"/>
        </w:rPr>
      </w:pPr>
    </w:p>
    <w:p w:rsidR="00662508" w:rsidRPr="00662508" w:rsidRDefault="000E29A9" w:rsidP="00102BEF">
      <w:pPr>
        <w:shd w:val="clear" w:color="auto" w:fill="FFFFFF"/>
        <w:spacing w:after="0" w:line="165" w:lineRule="atLeast"/>
        <w:jc w:val="both"/>
        <w:rPr>
          <w:rFonts w:eastAsia="Times New Roman" w:cstheme="minorHAnsi"/>
          <w:color w:val="000000"/>
          <w:lang w:eastAsia="pl-PL"/>
        </w:rPr>
      </w:pPr>
      <w:r>
        <w:t xml:space="preserve">Uzasadnienie wyboru oferty: Wykonawca spełnił wszystkie warunki opisane w zapytaniu ofertowym </w:t>
      </w:r>
      <w:r w:rsidR="00583F64">
        <w:t xml:space="preserve">      </w:t>
      </w:r>
      <w:r>
        <w:t xml:space="preserve">i według określonych w zapytaniu kryteriów uzyskał </w:t>
      </w:r>
      <w:r w:rsidR="002B2206">
        <w:t>największą ilość punktów.</w:t>
      </w:r>
      <w:r>
        <w:t xml:space="preserve"> </w:t>
      </w:r>
    </w:p>
    <w:p w:rsidR="00662508" w:rsidRDefault="00662508" w:rsidP="00662508">
      <w:pPr>
        <w:jc w:val="center"/>
        <w:rPr>
          <w:b/>
        </w:rPr>
      </w:pPr>
    </w:p>
    <w:p w:rsidR="00662508" w:rsidRDefault="00662508" w:rsidP="00662508"/>
    <w:sectPr w:rsidR="00662508" w:rsidSect="00670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0225"/>
    <w:multiLevelType w:val="hybridMultilevel"/>
    <w:tmpl w:val="204C8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662508"/>
    <w:rsid w:val="000B3E74"/>
    <w:rsid w:val="000E29A9"/>
    <w:rsid w:val="00102BEF"/>
    <w:rsid w:val="00117150"/>
    <w:rsid w:val="002B2206"/>
    <w:rsid w:val="00424BA0"/>
    <w:rsid w:val="004345D0"/>
    <w:rsid w:val="00455E51"/>
    <w:rsid w:val="00482509"/>
    <w:rsid w:val="00485A57"/>
    <w:rsid w:val="00583F64"/>
    <w:rsid w:val="00662508"/>
    <w:rsid w:val="00670F21"/>
    <w:rsid w:val="006A002D"/>
    <w:rsid w:val="00877764"/>
    <w:rsid w:val="00AF653A"/>
    <w:rsid w:val="00B407F2"/>
    <w:rsid w:val="00BC7F80"/>
    <w:rsid w:val="00CA7038"/>
    <w:rsid w:val="00CC012A"/>
    <w:rsid w:val="00D72215"/>
    <w:rsid w:val="00F01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62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2508"/>
    <w:rPr>
      <w:b/>
      <w:bCs/>
    </w:rPr>
  </w:style>
  <w:style w:type="character" w:customStyle="1" w:styleId="apple-converted-space">
    <w:name w:val="apple-converted-space"/>
    <w:basedOn w:val="Domylnaczcionkaakapitu"/>
    <w:rsid w:val="00662508"/>
  </w:style>
  <w:style w:type="paragraph" w:styleId="Akapitzlist">
    <w:name w:val="List Paragraph"/>
    <w:basedOn w:val="Normalny"/>
    <w:uiPriority w:val="34"/>
    <w:qFormat/>
    <w:rsid w:val="00455E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D0D92-AA15-4FE6-AF24-2E236ABC1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ASPOLMAX</dc:creator>
  <cp:lastModifiedBy>ASPOLMAX</cp:lastModifiedBy>
  <cp:revision>2</cp:revision>
  <dcterms:created xsi:type="dcterms:W3CDTF">2017-05-19T20:31:00Z</dcterms:created>
  <dcterms:modified xsi:type="dcterms:W3CDTF">2017-05-19T20:31:00Z</dcterms:modified>
</cp:coreProperties>
</file>